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31" w:rsidRPr="00556BFB" w:rsidRDefault="00556BFB" w:rsidP="003D5AB2">
      <w:pPr>
        <w:pStyle w:val="Heading2"/>
        <w:jc w:val="left"/>
      </w:pPr>
      <w:r>
        <w:t xml:space="preserve">Department: </w:t>
      </w:r>
      <w:r w:rsidRPr="00556BFB">
        <w:rPr>
          <w:b w:val="0"/>
        </w:rPr>
        <w:t>Mitigation Solutions</w:t>
      </w:r>
      <w:r>
        <w:br/>
      </w:r>
      <w:r w:rsidR="00E93431">
        <w:t xml:space="preserve">Position: </w:t>
      </w:r>
      <w:r w:rsidR="00C96CA5" w:rsidRPr="00E93431">
        <w:rPr>
          <w:b w:val="0"/>
        </w:rPr>
        <w:t>Conservation Real Estate</w:t>
      </w:r>
      <w:r w:rsidR="00DA7923" w:rsidRPr="00E93431">
        <w:rPr>
          <w:b w:val="0"/>
        </w:rPr>
        <w:t xml:space="preserve"> Analyst</w:t>
      </w:r>
      <w:r w:rsidR="003D5AB2">
        <w:rPr>
          <w:b w:val="0"/>
        </w:rPr>
        <w:br/>
      </w:r>
      <w:r w:rsidR="00E93431" w:rsidRPr="003D5AB2">
        <w:t>Employment Status:</w:t>
      </w:r>
      <w:r w:rsidR="00E93431">
        <w:t xml:space="preserve"> </w:t>
      </w:r>
      <w:r w:rsidR="00E93431" w:rsidRPr="003D5AB2">
        <w:rPr>
          <w:b w:val="0"/>
        </w:rPr>
        <w:t>Full-time, permanent</w:t>
      </w:r>
    </w:p>
    <w:p w:rsidR="00DA7923" w:rsidRDefault="00E93431" w:rsidP="00E93431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WRA is </w:t>
      </w:r>
      <w:r w:rsidR="00DA7923" w:rsidRPr="00D1605F">
        <w:rPr>
          <w:rFonts w:ascii="Arial" w:hAnsi="Arial" w:cs="Arial"/>
          <w:sz w:val="22"/>
          <w:szCs w:val="22"/>
        </w:rPr>
        <w:t>looking for</w:t>
      </w:r>
      <w:r w:rsidR="00DA7923">
        <w:rPr>
          <w:rFonts w:ascii="Arial" w:hAnsi="Arial" w:cs="Arial"/>
          <w:sz w:val="22"/>
          <w:szCs w:val="22"/>
        </w:rPr>
        <w:t xml:space="preserve"> an entry-level to mid-level,</w:t>
      </w:r>
      <w:r w:rsidR="00DA7923" w:rsidRPr="00D1605F">
        <w:rPr>
          <w:rFonts w:ascii="Arial" w:hAnsi="Arial" w:cs="Arial"/>
          <w:sz w:val="22"/>
          <w:szCs w:val="22"/>
        </w:rPr>
        <w:t xml:space="preserve"> energetic, career-minded </w:t>
      </w:r>
      <w:r w:rsidR="00C96CA5" w:rsidRPr="00E93431">
        <w:rPr>
          <w:rFonts w:ascii="Arial" w:hAnsi="Arial" w:cs="Arial"/>
          <w:b/>
          <w:sz w:val="22"/>
          <w:szCs w:val="22"/>
        </w:rPr>
        <w:t>Conservation Real Estate</w:t>
      </w:r>
      <w:r w:rsidR="00DA7923" w:rsidRPr="00E93431">
        <w:rPr>
          <w:rFonts w:ascii="Arial" w:hAnsi="Arial" w:cs="Arial"/>
          <w:b/>
          <w:sz w:val="22"/>
          <w:szCs w:val="22"/>
        </w:rPr>
        <w:t xml:space="preserve"> Analyst</w:t>
      </w:r>
      <w:r w:rsidR="00DA7923" w:rsidRPr="00D1605F">
        <w:rPr>
          <w:rFonts w:ascii="Arial" w:hAnsi="Arial" w:cs="Arial"/>
          <w:sz w:val="22"/>
          <w:szCs w:val="22"/>
        </w:rPr>
        <w:t xml:space="preserve"> to join on a full-time basis</w:t>
      </w:r>
      <w:r w:rsidR="00DA7923">
        <w:rPr>
          <w:rFonts w:ascii="Arial" w:hAnsi="Arial" w:cs="Arial"/>
          <w:sz w:val="22"/>
          <w:szCs w:val="22"/>
        </w:rPr>
        <w:t>.</w:t>
      </w:r>
      <w:r w:rsidR="009C0AFC">
        <w:rPr>
          <w:rFonts w:ascii="Arial" w:hAnsi="Arial" w:cs="Arial"/>
          <w:sz w:val="22"/>
          <w:szCs w:val="22"/>
        </w:rPr>
        <w:t xml:space="preserve">  The ideal candidate will </w:t>
      </w:r>
      <w:r w:rsidR="00E333B8">
        <w:rPr>
          <w:rFonts w:ascii="Arial" w:hAnsi="Arial" w:cs="Arial"/>
          <w:sz w:val="22"/>
          <w:szCs w:val="22"/>
        </w:rPr>
        <w:t xml:space="preserve">be outgoing and will </w:t>
      </w:r>
      <w:r w:rsidR="009C0AFC">
        <w:rPr>
          <w:rFonts w:ascii="Arial" w:hAnsi="Arial" w:cs="Arial"/>
          <w:sz w:val="22"/>
          <w:szCs w:val="22"/>
        </w:rPr>
        <w:t xml:space="preserve">have an entrepreneurial spirit, </w:t>
      </w:r>
      <w:r w:rsidR="00E333B8">
        <w:rPr>
          <w:rFonts w:ascii="Arial" w:hAnsi="Arial" w:cs="Arial"/>
          <w:sz w:val="22"/>
          <w:szCs w:val="22"/>
        </w:rPr>
        <w:t xml:space="preserve">will </w:t>
      </w:r>
      <w:r w:rsidR="009C0AFC">
        <w:rPr>
          <w:rFonts w:ascii="Arial" w:hAnsi="Arial" w:cs="Arial"/>
          <w:sz w:val="22"/>
          <w:szCs w:val="22"/>
        </w:rPr>
        <w:t>be passionate about conservation</w:t>
      </w:r>
      <w:r w:rsidR="00E333B8">
        <w:rPr>
          <w:rFonts w:ascii="Arial" w:hAnsi="Arial" w:cs="Arial"/>
          <w:sz w:val="22"/>
          <w:szCs w:val="22"/>
        </w:rPr>
        <w:t>, and</w:t>
      </w:r>
      <w:r w:rsidR="009C0AFC">
        <w:rPr>
          <w:rFonts w:ascii="Arial" w:hAnsi="Arial" w:cs="Arial"/>
          <w:sz w:val="22"/>
          <w:szCs w:val="22"/>
        </w:rPr>
        <w:t xml:space="preserve"> have experience or training in the following</w:t>
      </w:r>
      <w:r>
        <w:rPr>
          <w:rFonts w:ascii="Arial" w:hAnsi="Arial" w:cs="Arial"/>
          <w:sz w:val="22"/>
          <w:szCs w:val="22"/>
        </w:rPr>
        <w:t xml:space="preserve">: </w:t>
      </w:r>
      <w:proofErr w:type="gramStart"/>
      <w:r w:rsidR="009C0AFC">
        <w:rPr>
          <w:rFonts w:ascii="Arial" w:hAnsi="Arial" w:cs="Arial"/>
          <w:sz w:val="22"/>
          <w:szCs w:val="22"/>
        </w:rPr>
        <w:t>conservation planning</w:t>
      </w:r>
      <w:proofErr w:type="gramEnd"/>
      <w:r w:rsidR="009C0AFC">
        <w:rPr>
          <w:rFonts w:ascii="Arial" w:hAnsi="Arial" w:cs="Arial"/>
          <w:sz w:val="22"/>
          <w:szCs w:val="22"/>
        </w:rPr>
        <w:t>, real estate due diligence, title research, conservation easements, market research, data analyses, and database management.</w:t>
      </w:r>
    </w:p>
    <w:p w:rsidR="00E93431" w:rsidRDefault="00E93431" w:rsidP="00E93431">
      <w:pPr>
        <w:pStyle w:val="Default"/>
        <w:rPr>
          <w:rFonts w:ascii="Arial" w:hAnsi="Arial" w:cs="Arial"/>
          <w:sz w:val="22"/>
          <w:szCs w:val="22"/>
        </w:rPr>
      </w:pPr>
    </w:p>
    <w:p w:rsidR="00E93431" w:rsidRDefault="00E93431" w:rsidP="00E9343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E93431">
        <w:rPr>
          <w:rFonts w:ascii="Arial" w:hAnsi="Arial" w:cs="Arial"/>
          <w:b/>
          <w:sz w:val="22"/>
          <w:szCs w:val="22"/>
        </w:rPr>
        <w:t xml:space="preserve">Conservation Real Estate Analyst </w:t>
      </w:r>
      <w:r>
        <w:rPr>
          <w:rFonts w:ascii="Arial" w:hAnsi="Arial" w:cs="Arial"/>
          <w:sz w:val="22"/>
          <w:szCs w:val="22"/>
        </w:rPr>
        <w:t xml:space="preserve">will be responsible for assisting conservation project managers in the planning and implementation of large-scale, market based conservation projects such as mitigation banks.  </w:t>
      </w:r>
    </w:p>
    <w:bookmarkEnd w:id="0"/>
    <w:p w:rsidR="00E93431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</w:p>
    <w:p w:rsidR="00DA7923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Responsibilities</w:t>
      </w:r>
    </w:p>
    <w:p w:rsidR="00E333B8" w:rsidRDefault="00E333B8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in the planning, entitlement and management of conservation </w:t>
      </w:r>
      <w:r w:rsidR="005317CA">
        <w:rPr>
          <w:rFonts w:ascii="Arial" w:hAnsi="Arial" w:cs="Arial"/>
          <w:sz w:val="22"/>
          <w:szCs w:val="22"/>
        </w:rPr>
        <w:t xml:space="preserve">and mitigation </w:t>
      </w:r>
      <w:r>
        <w:rPr>
          <w:rFonts w:ascii="Arial" w:hAnsi="Arial" w:cs="Arial"/>
          <w:sz w:val="22"/>
          <w:szCs w:val="22"/>
        </w:rPr>
        <w:t>projects</w:t>
      </w:r>
    </w:p>
    <w:p w:rsidR="00156BF4" w:rsidRDefault="00156BF4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Identification and tracking of potential conservation properties</w:t>
      </w:r>
    </w:p>
    <w:p w:rsidR="000A05A0" w:rsidRDefault="000A05A0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</w:t>
      </w:r>
      <w:r w:rsidR="00156BF4">
        <w:rPr>
          <w:rFonts w:ascii="Arial" w:hAnsi="Arial" w:cs="Arial"/>
          <w:sz w:val="22"/>
          <w:szCs w:val="22"/>
        </w:rPr>
        <w:t xml:space="preserve">due diligence and </w:t>
      </w:r>
      <w:r>
        <w:rPr>
          <w:rFonts w:ascii="Arial" w:hAnsi="Arial" w:cs="Arial"/>
          <w:sz w:val="22"/>
          <w:szCs w:val="22"/>
        </w:rPr>
        <w:t>title research and analyses on potential conservation properties</w:t>
      </w:r>
    </w:p>
    <w:p w:rsidR="00DA7923" w:rsidRDefault="008F27E5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 and analyze data pertaining to existing and emerging ecosystem service markets</w:t>
      </w:r>
    </w:p>
    <w:p w:rsidR="00156BF4" w:rsidRDefault="00156BF4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marketing and sales of mitigation and ecosystem service credits</w:t>
      </w:r>
    </w:p>
    <w:p w:rsidR="00E333B8" w:rsidRDefault="00E333B8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Accounting of mitigatio</w:t>
      </w:r>
      <w:r w:rsidR="00653798">
        <w:rPr>
          <w:rFonts w:ascii="Arial" w:hAnsi="Arial" w:cs="Arial"/>
          <w:sz w:val="22"/>
          <w:szCs w:val="22"/>
        </w:rPr>
        <w:t>n and ecosystem service credits</w:t>
      </w:r>
    </w:p>
    <w:p w:rsidR="008F27E5" w:rsidRDefault="008F27E5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and</w:t>
      </w:r>
      <w:r w:rsidR="00653798">
        <w:rPr>
          <w:rFonts w:ascii="Arial" w:hAnsi="Arial" w:cs="Arial"/>
          <w:sz w:val="22"/>
          <w:szCs w:val="22"/>
        </w:rPr>
        <w:t xml:space="preserve"> </w:t>
      </w:r>
      <w:r w:rsidR="00E93431">
        <w:rPr>
          <w:rFonts w:ascii="Arial" w:hAnsi="Arial" w:cs="Arial"/>
          <w:sz w:val="22"/>
          <w:szCs w:val="22"/>
        </w:rPr>
        <w:t>m</w:t>
      </w:r>
      <w:r w:rsidR="00653798">
        <w:rPr>
          <w:rFonts w:ascii="Arial" w:hAnsi="Arial" w:cs="Arial"/>
          <w:sz w:val="22"/>
          <w:szCs w:val="22"/>
        </w:rPr>
        <w:t>aintain proprietary databases</w:t>
      </w:r>
    </w:p>
    <w:p w:rsidR="00E333B8" w:rsidRDefault="00E333B8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conservation project work flow and budget planning</w:t>
      </w:r>
    </w:p>
    <w:p w:rsidR="00412090" w:rsidRDefault="00412090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Summarize analyses in written reports</w:t>
      </w:r>
    </w:p>
    <w:p w:rsidR="00DA7923" w:rsidRDefault="00412090" w:rsidP="00E9343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Communicate regularly and directly with a broad audience including but not limited to </w:t>
      </w:r>
      <w:r w:rsidR="00E333B8">
        <w:rPr>
          <w:rFonts w:ascii="Arial" w:hAnsi="Arial" w:cs="Arial"/>
          <w:sz w:val="22"/>
          <w:szCs w:val="22"/>
        </w:rPr>
        <w:t xml:space="preserve">land owners, non-profits, </w:t>
      </w:r>
      <w:r>
        <w:rPr>
          <w:rFonts w:ascii="Arial" w:hAnsi="Arial" w:cs="Arial"/>
          <w:sz w:val="22"/>
          <w:szCs w:val="22"/>
        </w:rPr>
        <w:t>scientists, government off</w:t>
      </w:r>
      <w:r w:rsidR="00653798">
        <w:rPr>
          <w:rFonts w:ascii="Arial" w:hAnsi="Arial" w:cs="Arial"/>
          <w:sz w:val="22"/>
          <w:szCs w:val="22"/>
        </w:rPr>
        <w:t>icials, real estate developers</w:t>
      </w:r>
      <w:r w:rsidR="00DA7923" w:rsidRPr="00E07837">
        <w:rPr>
          <w:rFonts w:ascii="Arial" w:hAnsi="Arial" w:cs="Arial"/>
          <w:sz w:val="22"/>
          <w:szCs w:val="22"/>
        </w:rPr>
        <w:t xml:space="preserve">  </w:t>
      </w:r>
    </w:p>
    <w:p w:rsidR="00C91253" w:rsidRDefault="00C91253" w:rsidP="00E9343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E93431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  <w:r w:rsidRPr="00E93431">
        <w:rPr>
          <w:rFonts w:ascii="Arial" w:hAnsi="Arial" w:cs="Arial"/>
          <w:b/>
          <w:sz w:val="22"/>
          <w:szCs w:val="22"/>
        </w:rPr>
        <w:t>Required Qualifications</w:t>
      </w:r>
    </w:p>
    <w:p w:rsidR="00E93431" w:rsidRDefault="00E93431" w:rsidP="00E93431">
      <w:pPr>
        <w:pStyle w:val="Defaul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1605F">
        <w:rPr>
          <w:rFonts w:ascii="Arial" w:hAnsi="Arial" w:cs="Arial"/>
          <w:sz w:val="22"/>
          <w:szCs w:val="22"/>
        </w:rPr>
        <w:t>Bachelor’s degree or higher</w:t>
      </w:r>
      <w:r>
        <w:rPr>
          <w:rFonts w:ascii="Arial" w:hAnsi="Arial" w:cs="Arial"/>
          <w:sz w:val="22"/>
          <w:szCs w:val="22"/>
        </w:rPr>
        <w:t xml:space="preserve"> </w:t>
      </w:r>
      <w:r w:rsidRPr="00E07837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conservation </w:t>
      </w:r>
      <w:r w:rsidRPr="00E07837">
        <w:rPr>
          <w:rFonts w:ascii="Arial" w:hAnsi="Arial" w:cs="Arial"/>
          <w:sz w:val="22"/>
          <w:szCs w:val="22"/>
        </w:rPr>
        <w:t xml:space="preserve">planning, </w:t>
      </w:r>
      <w:r>
        <w:rPr>
          <w:rFonts w:ascii="Arial" w:hAnsi="Arial" w:cs="Arial"/>
          <w:sz w:val="22"/>
          <w:szCs w:val="22"/>
        </w:rPr>
        <w:t>business</w:t>
      </w:r>
      <w:r w:rsidRPr="00E078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real estate </w:t>
      </w:r>
      <w:r w:rsidRPr="00E07837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 xml:space="preserve">a </w:t>
      </w:r>
      <w:r w:rsidRPr="00E07837">
        <w:rPr>
          <w:rFonts w:ascii="Arial" w:hAnsi="Arial" w:cs="Arial"/>
          <w:sz w:val="22"/>
          <w:szCs w:val="22"/>
        </w:rPr>
        <w:t>related field</w:t>
      </w:r>
      <w:r w:rsidRPr="00D1605F">
        <w:rPr>
          <w:rFonts w:ascii="Arial" w:hAnsi="Arial" w:cs="Arial"/>
          <w:sz w:val="22"/>
          <w:szCs w:val="22"/>
        </w:rPr>
        <w:t xml:space="preserve">.  </w:t>
      </w:r>
    </w:p>
    <w:p w:rsidR="00E93431" w:rsidRPr="00E93431" w:rsidRDefault="00E93431" w:rsidP="00E9343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3431">
        <w:rPr>
          <w:rFonts w:ascii="Arial" w:hAnsi="Arial" w:cs="Arial"/>
          <w:sz w:val="22"/>
          <w:szCs w:val="22"/>
        </w:rPr>
        <w:t xml:space="preserve">Experience or training in </w:t>
      </w:r>
      <w:r>
        <w:rPr>
          <w:rFonts w:ascii="Arial" w:hAnsi="Arial" w:cs="Arial"/>
          <w:sz w:val="22"/>
          <w:szCs w:val="22"/>
        </w:rPr>
        <w:t>the following: conservation planning, real estate due diligence, title research, conservation easements, market research, data analyses, and database management.</w:t>
      </w:r>
    </w:p>
    <w:p w:rsidR="00DA7923" w:rsidRDefault="00DA7923" w:rsidP="00E93431">
      <w:pPr>
        <w:pStyle w:val="Default"/>
        <w:rPr>
          <w:rFonts w:ascii="Arial" w:hAnsi="Arial" w:cs="Arial"/>
          <w:sz w:val="22"/>
          <w:szCs w:val="22"/>
        </w:rPr>
      </w:pPr>
    </w:p>
    <w:p w:rsidR="00E93431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Desired Qualifications</w:t>
      </w:r>
    </w:p>
    <w:p w:rsidR="00E93431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</w:t>
      </w:r>
      <w:r w:rsidR="002A4776">
        <w:rPr>
          <w:rFonts w:ascii="Arial" w:hAnsi="Arial" w:cs="Arial"/>
          <w:sz w:val="22"/>
          <w:szCs w:val="22"/>
        </w:rPr>
        <w:t>aining or experience in real estate and title review</w:t>
      </w:r>
    </w:p>
    <w:p w:rsidR="00E93431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91253">
        <w:rPr>
          <w:rFonts w:ascii="Arial" w:hAnsi="Arial" w:cs="Arial"/>
          <w:sz w:val="22"/>
          <w:szCs w:val="22"/>
        </w:rPr>
        <w:t>trong quantitative skills</w:t>
      </w:r>
    </w:p>
    <w:p w:rsidR="00E93431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A4776">
        <w:rPr>
          <w:rFonts w:ascii="Arial" w:hAnsi="Arial" w:cs="Arial"/>
          <w:sz w:val="22"/>
          <w:szCs w:val="22"/>
        </w:rPr>
        <w:t>xcellent verbal and written com</w:t>
      </w:r>
      <w:r>
        <w:rPr>
          <w:rFonts w:ascii="Arial" w:hAnsi="Arial" w:cs="Arial"/>
          <w:sz w:val="22"/>
          <w:szCs w:val="22"/>
        </w:rPr>
        <w:t>munication skills</w:t>
      </w:r>
      <w:r w:rsidR="002A4776">
        <w:rPr>
          <w:rFonts w:ascii="Arial" w:hAnsi="Arial" w:cs="Arial"/>
          <w:sz w:val="22"/>
          <w:szCs w:val="22"/>
        </w:rPr>
        <w:t xml:space="preserve"> </w:t>
      </w:r>
    </w:p>
    <w:p w:rsidR="00E93431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Intermediate skill set with </w:t>
      </w:r>
      <w:r w:rsidR="00A134C4">
        <w:rPr>
          <w:rFonts w:ascii="Arial" w:hAnsi="Arial" w:cs="Arial"/>
          <w:sz w:val="22"/>
          <w:szCs w:val="22"/>
        </w:rPr>
        <w:t>MS</w:t>
      </w:r>
      <w:r w:rsidR="002A47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Office</w:t>
      </w:r>
      <w:r w:rsidR="00A134C4">
        <w:rPr>
          <w:rFonts w:ascii="Arial" w:hAnsi="Arial" w:cs="Arial"/>
          <w:sz w:val="22"/>
          <w:szCs w:val="22"/>
        </w:rPr>
        <w:t xml:space="preserve"> </w:t>
      </w:r>
    </w:p>
    <w:p w:rsidR="00E93431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Outgoing and personable</w:t>
      </w:r>
    </w:p>
    <w:p w:rsidR="00E93431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Quick learner</w:t>
      </w:r>
      <w:r w:rsidR="00A134C4">
        <w:rPr>
          <w:rFonts w:ascii="Arial" w:hAnsi="Arial" w:cs="Arial"/>
          <w:sz w:val="22"/>
          <w:szCs w:val="22"/>
        </w:rPr>
        <w:t xml:space="preserve"> </w:t>
      </w:r>
    </w:p>
    <w:p w:rsidR="00DA7923" w:rsidRPr="00D1605F" w:rsidRDefault="00E93431" w:rsidP="00E9343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134C4">
        <w:rPr>
          <w:rFonts w:ascii="Arial" w:hAnsi="Arial" w:cs="Arial"/>
          <w:sz w:val="22"/>
          <w:szCs w:val="22"/>
        </w:rPr>
        <w:t>ndependent but collaborative</w:t>
      </w:r>
      <w:r w:rsidR="00DA7923" w:rsidRPr="00D16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approach to assignments</w:t>
      </w:r>
    </w:p>
    <w:p w:rsidR="00556BFB" w:rsidRPr="00E93431" w:rsidRDefault="00556BFB" w:rsidP="00E93431">
      <w:pPr>
        <w:pStyle w:val="Default"/>
        <w:rPr>
          <w:rFonts w:ascii="Arial" w:hAnsi="Arial" w:cs="Arial"/>
          <w:b/>
          <w:sz w:val="22"/>
          <w:szCs w:val="22"/>
        </w:rPr>
      </w:pPr>
    </w:p>
    <w:p w:rsidR="00E93431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  <w:r w:rsidRPr="00E93431">
        <w:rPr>
          <w:rFonts w:ascii="Arial" w:hAnsi="Arial" w:cs="Arial"/>
          <w:b/>
          <w:sz w:val="22"/>
          <w:szCs w:val="22"/>
        </w:rPr>
        <w:t>Compensation</w:t>
      </w:r>
    </w:p>
    <w:p w:rsidR="00DA7923" w:rsidRPr="00D1605F" w:rsidRDefault="00556BFB" w:rsidP="00E9343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 </w:t>
      </w:r>
      <w:r w:rsidR="00DA7923" w:rsidRPr="00D1605F">
        <w:rPr>
          <w:rFonts w:ascii="Arial" w:hAnsi="Arial" w:cs="Arial"/>
          <w:sz w:val="22"/>
          <w:szCs w:val="22"/>
        </w:rPr>
        <w:t>offer</w:t>
      </w:r>
      <w:r>
        <w:rPr>
          <w:rFonts w:ascii="Arial" w:hAnsi="Arial" w:cs="Arial"/>
          <w:sz w:val="22"/>
          <w:szCs w:val="22"/>
        </w:rPr>
        <w:t>s</w:t>
      </w:r>
      <w:r w:rsidR="00DA7923" w:rsidRPr="00D1605F">
        <w:rPr>
          <w:rFonts w:ascii="Arial" w:hAnsi="Arial" w:cs="Arial"/>
          <w:sz w:val="22"/>
          <w:szCs w:val="22"/>
        </w:rPr>
        <w:t xml:space="preserve"> an excellent salary and benefits package and a positive, progressive work environment. </w:t>
      </w:r>
      <w:r w:rsidR="00DA7923">
        <w:rPr>
          <w:rFonts w:ascii="Arial" w:hAnsi="Arial" w:cs="Arial"/>
          <w:sz w:val="22"/>
          <w:szCs w:val="22"/>
        </w:rPr>
        <w:t xml:space="preserve"> </w:t>
      </w:r>
      <w:r w:rsidR="00DA7923" w:rsidRPr="00D1605F">
        <w:rPr>
          <w:rFonts w:ascii="Arial" w:hAnsi="Arial" w:cs="Arial"/>
          <w:sz w:val="22"/>
          <w:szCs w:val="22"/>
        </w:rPr>
        <w:t xml:space="preserve">Our employment package includes medical, dental, and 401K with generous match.  </w:t>
      </w:r>
    </w:p>
    <w:p w:rsidR="00DA7923" w:rsidRDefault="00DA7923" w:rsidP="00E93431">
      <w:pPr>
        <w:pStyle w:val="Default"/>
        <w:rPr>
          <w:rFonts w:ascii="Arial" w:hAnsi="Arial" w:cs="Arial"/>
          <w:sz w:val="22"/>
          <w:szCs w:val="22"/>
        </w:rPr>
      </w:pPr>
    </w:p>
    <w:p w:rsidR="00E93431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  <w:r w:rsidRPr="00E93431">
        <w:rPr>
          <w:rFonts w:ascii="Arial" w:hAnsi="Arial" w:cs="Arial"/>
          <w:b/>
          <w:sz w:val="22"/>
          <w:szCs w:val="22"/>
        </w:rPr>
        <w:t>To Apply</w:t>
      </w:r>
    </w:p>
    <w:p w:rsidR="00DA7923" w:rsidRDefault="00DA7923" w:rsidP="00E93431">
      <w:pPr>
        <w:pStyle w:val="Default"/>
        <w:rPr>
          <w:rFonts w:ascii="Arial" w:hAnsi="Arial" w:cs="Arial"/>
          <w:sz w:val="22"/>
          <w:szCs w:val="22"/>
        </w:rPr>
      </w:pPr>
      <w:r w:rsidRPr="00D1605F">
        <w:rPr>
          <w:rFonts w:ascii="Arial" w:hAnsi="Arial" w:cs="Arial"/>
          <w:sz w:val="22"/>
          <w:szCs w:val="22"/>
        </w:rPr>
        <w:lastRenderedPageBreak/>
        <w:t xml:space="preserve">Interested candidates should respond by e-mailing </w:t>
      </w:r>
      <w:r>
        <w:rPr>
          <w:rFonts w:ascii="Arial" w:hAnsi="Arial" w:cs="Arial"/>
          <w:sz w:val="22"/>
          <w:szCs w:val="22"/>
        </w:rPr>
        <w:t>a</w:t>
      </w:r>
      <w:r w:rsidRPr="00D1605F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0C4FE2" w:rsidRPr="000C4FE2">
          <w:rPr>
            <w:rStyle w:val="Hyperlink"/>
            <w:rFonts w:ascii="Arial" w:hAnsi="Arial" w:cs="Arial"/>
            <w:sz w:val="22"/>
            <w:szCs w:val="22"/>
          </w:rPr>
          <w:t>WRA J</w:t>
        </w:r>
        <w:r w:rsidR="000C4FE2">
          <w:rPr>
            <w:rStyle w:val="Hyperlink"/>
            <w:rFonts w:ascii="Arial" w:hAnsi="Arial" w:cs="Arial"/>
            <w:sz w:val="22"/>
            <w:szCs w:val="22"/>
          </w:rPr>
          <w:t>o</w:t>
        </w:r>
        <w:r w:rsidR="000C4FE2" w:rsidRPr="000C4FE2">
          <w:rPr>
            <w:rStyle w:val="Hyperlink"/>
            <w:rFonts w:ascii="Arial" w:hAnsi="Arial" w:cs="Arial"/>
            <w:sz w:val="22"/>
            <w:szCs w:val="22"/>
          </w:rPr>
          <w:t>b Application</w:t>
        </w:r>
      </w:hyperlink>
      <w:r w:rsidR="000C4FE2">
        <w:rPr>
          <w:rFonts w:ascii="Arial" w:hAnsi="Arial" w:cs="Arial"/>
          <w:sz w:val="22"/>
          <w:szCs w:val="22"/>
        </w:rPr>
        <w:t xml:space="preserve"> </w:t>
      </w:r>
      <w:r w:rsidRPr="00D1605F">
        <w:rPr>
          <w:rFonts w:ascii="Arial" w:hAnsi="Arial" w:cs="Arial"/>
          <w:sz w:val="22"/>
          <w:szCs w:val="22"/>
        </w:rPr>
        <w:t>cover letter, resume</w:t>
      </w:r>
      <w:r>
        <w:rPr>
          <w:rFonts w:ascii="Arial" w:hAnsi="Arial" w:cs="Arial"/>
          <w:sz w:val="22"/>
          <w:szCs w:val="22"/>
        </w:rPr>
        <w:t>, transcripts,</w:t>
      </w:r>
      <w:r w:rsidRPr="00D1605F">
        <w:rPr>
          <w:rFonts w:ascii="Arial" w:hAnsi="Arial" w:cs="Arial"/>
          <w:sz w:val="22"/>
          <w:szCs w:val="22"/>
        </w:rPr>
        <w:t xml:space="preserve"> and three references to </w:t>
      </w:r>
      <w:r w:rsidR="00E93431">
        <w:rPr>
          <w:rFonts w:ascii="Arial" w:hAnsi="Arial" w:cs="Arial"/>
          <w:color w:val="0000FF"/>
          <w:sz w:val="22"/>
          <w:szCs w:val="22"/>
        </w:rPr>
        <w:t>careers</w:t>
      </w:r>
      <w:r w:rsidRPr="00D1605F">
        <w:rPr>
          <w:rFonts w:ascii="Arial" w:hAnsi="Arial" w:cs="Arial"/>
          <w:color w:val="0000FF"/>
          <w:sz w:val="22"/>
          <w:szCs w:val="22"/>
        </w:rPr>
        <w:t xml:space="preserve">@wra-ca.com </w:t>
      </w:r>
      <w:r w:rsidRPr="00D1605F">
        <w:rPr>
          <w:rFonts w:ascii="Arial" w:hAnsi="Arial" w:cs="Arial"/>
          <w:sz w:val="22"/>
          <w:szCs w:val="22"/>
        </w:rPr>
        <w:t>and reference “</w:t>
      </w:r>
      <w:r w:rsidR="005317CA">
        <w:rPr>
          <w:rFonts w:ascii="Arial" w:hAnsi="Arial" w:cs="Arial"/>
          <w:sz w:val="22"/>
          <w:szCs w:val="22"/>
        </w:rPr>
        <w:t xml:space="preserve">Conservation Real Estate </w:t>
      </w:r>
      <w:r w:rsidR="00A134C4">
        <w:rPr>
          <w:rFonts w:ascii="Arial" w:hAnsi="Arial" w:cs="Arial"/>
          <w:sz w:val="22"/>
          <w:szCs w:val="22"/>
        </w:rPr>
        <w:t>Analyst</w:t>
      </w:r>
      <w:r>
        <w:rPr>
          <w:rFonts w:ascii="Arial" w:hAnsi="Arial" w:cs="Arial"/>
          <w:sz w:val="22"/>
          <w:szCs w:val="22"/>
        </w:rPr>
        <w:t xml:space="preserve"> Position</w:t>
      </w:r>
      <w:r w:rsidRPr="00D1605F">
        <w:rPr>
          <w:rFonts w:ascii="Arial" w:hAnsi="Arial" w:cs="Arial"/>
          <w:sz w:val="22"/>
          <w:szCs w:val="22"/>
        </w:rPr>
        <w:t>”</w:t>
      </w:r>
      <w:r w:rsidR="00E93431">
        <w:rPr>
          <w:rFonts w:ascii="Arial" w:hAnsi="Arial" w:cs="Arial"/>
          <w:sz w:val="22"/>
          <w:szCs w:val="22"/>
        </w:rPr>
        <w:t>.</w:t>
      </w:r>
      <w:r w:rsidRPr="00D1605F">
        <w:rPr>
          <w:rFonts w:ascii="Arial" w:hAnsi="Arial" w:cs="Arial"/>
          <w:sz w:val="22"/>
          <w:szCs w:val="22"/>
        </w:rPr>
        <w:t xml:space="preserve">  </w:t>
      </w:r>
      <w:bookmarkStart w:id="1" w:name="OLE_LINK3"/>
      <w:bookmarkStart w:id="2" w:name="OLE_LINK4"/>
      <w:r w:rsidRPr="00D1605F">
        <w:rPr>
          <w:rFonts w:ascii="Arial" w:hAnsi="Arial" w:cs="Arial"/>
          <w:sz w:val="22"/>
          <w:szCs w:val="22"/>
        </w:rPr>
        <w:t>Please also reference where you heard about the position.</w:t>
      </w:r>
      <w:bookmarkEnd w:id="1"/>
      <w:bookmarkEnd w:id="2"/>
      <w:r w:rsidRPr="00D1605F">
        <w:rPr>
          <w:rFonts w:ascii="Arial" w:hAnsi="Arial" w:cs="Arial"/>
          <w:sz w:val="22"/>
          <w:szCs w:val="22"/>
        </w:rPr>
        <w:t xml:space="preserve">  WRA is an Equal Opportunity Employer. </w:t>
      </w:r>
      <w:r>
        <w:rPr>
          <w:rFonts w:ascii="Arial" w:hAnsi="Arial" w:cs="Arial"/>
          <w:sz w:val="22"/>
          <w:szCs w:val="22"/>
        </w:rPr>
        <w:t xml:space="preserve"> </w:t>
      </w:r>
      <w:r w:rsidRPr="00D1605F">
        <w:rPr>
          <w:rFonts w:ascii="Arial" w:hAnsi="Arial" w:cs="Arial"/>
          <w:sz w:val="22"/>
          <w:szCs w:val="22"/>
        </w:rPr>
        <w:t xml:space="preserve">Women and minorities are strongly encouraged to apply.  </w:t>
      </w:r>
      <w:r w:rsidRPr="00E93431">
        <w:rPr>
          <w:rFonts w:ascii="Arial" w:hAnsi="Arial" w:cs="Arial"/>
          <w:b/>
          <w:sz w:val="22"/>
          <w:szCs w:val="22"/>
        </w:rPr>
        <w:t xml:space="preserve">Close date for submission of application materials is </w:t>
      </w:r>
      <w:r w:rsidR="00653798" w:rsidRPr="00E93431">
        <w:rPr>
          <w:rFonts w:ascii="Arial" w:hAnsi="Arial" w:cs="Arial"/>
          <w:b/>
          <w:sz w:val="22"/>
          <w:szCs w:val="22"/>
        </w:rPr>
        <w:t>September</w:t>
      </w:r>
      <w:r w:rsidRPr="00E93431">
        <w:rPr>
          <w:rFonts w:ascii="Arial" w:hAnsi="Arial" w:cs="Arial"/>
          <w:b/>
          <w:sz w:val="22"/>
          <w:szCs w:val="22"/>
        </w:rPr>
        <w:t xml:space="preserve"> 15, 201</w:t>
      </w:r>
      <w:r w:rsidR="00653798" w:rsidRPr="00E93431">
        <w:rPr>
          <w:rFonts w:ascii="Arial" w:hAnsi="Arial" w:cs="Arial"/>
          <w:b/>
          <w:sz w:val="22"/>
          <w:szCs w:val="22"/>
        </w:rPr>
        <w:t>7</w:t>
      </w:r>
      <w:r w:rsidRPr="00E9343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Please, no calls.</w:t>
      </w:r>
    </w:p>
    <w:p w:rsidR="00E93431" w:rsidRDefault="00E93431" w:rsidP="00E93431">
      <w:pPr>
        <w:pStyle w:val="Default"/>
        <w:rPr>
          <w:rFonts w:ascii="Arial" w:hAnsi="Arial" w:cs="Arial"/>
          <w:sz w:val="22"/>
          <w:szCs w:val="22"/>
        </w:rPr>
      </w:pPr>
    </w:p>
    <w:p w:rsidR="00E93431" w:rsidRPr="00E93431" w:rsidRDefault="00E93431" w:rsidP="00E93431">
      <w:pPr>
        <w:pStyle w:val="Default"/>
        <w:rPr>
          <w:rFonts w:ascii="Arial" w:hAnsi="Arial" w:cs="Arial"/>
          <w:b/>
          <w:sz w:val="22"/>
          <w:szCs w:val="22"/>
        </w:rPr>
      </w:pPr>
      <w:bookmarkStart w:id="3" w:name="OLE_LINK1"/>
      <w:bookmarkStart w:id="4" w:name="OLE_LINK2"/>
      <w:r w:rsidRPr="00E93431">
        <w:rPr>
          <w:rFonts w:ascii="Arial" w:hAnsi="Arial" w:cs="Arial"/>
          <w:b/>
          <w:sz w:val="22"/>
          <w:szCs w:val="22"/>
        </w:rPr>
        <w:t>About WRA</w:t>
      </w:r>
    </w:p>
    <w:p w:rsidR="00E93431" w:rsidRPr="00D1605F" w:rsidRDefault="00E93431" w:rsidP="00C91253">
      <w:pPr>
        <w:pStyle w:val="Default"/>
        <w:rPr>
          <w:rFonts w:ascii="Arial" w:hAnsi="Arial" w:cs="Arial"/>
          <w:sz w:val="22"/>
          <w:szCs w:val="22"/>
        </w:rPr>
      </w:pPr>
      <w:r w:rsidRPr="00D1605F">
        <w:rPr>
          <w:rFonts w:ascii="Arial" w:hAnsi="Arial" w:cs="Arial"/>
          <w:sz w:val="22"/>
          <w:szCs w:val="22"/>
        </w:rPr>
        <w:t>WRA, Inc. is an environmental consulting firm based in San Rafael, California</w:t>
      </w:r>
      <w:r>
        <w:rPr>
          <w:rFonts w:ascii="Arial" w:hAnsi="Arial" w:cs="Arial"/>
          <w:sz w:val="22"/>
          <w:szCs w:val="22"/>
        </w:rPr>
        <w:t>, with offices in Emeryville, San Diego, Fort Bragg, and Denver</w:t>
      </w:r>
      <w:r w:rsidRPr="00D1605F">
        <w:rPr>
          <w:rFonts w:ascii="Arial" w:hAnsi="Arial" w:cs="Arial"/>
          <w:sz w:val="22"/>
          <w:szCs w:val="22"/>
        </w:rPr>
        <w:t xml:space="preserve">.  For over 30 years, WRA has provided outstanding ecological and design expertise to develop successful solutions for our clients.  We employ experts in the fields of </w:t>
      </w:r>
      <w:r>
        <w:rPr>
          <w:rFonts w:ascii="Arial" w:hAnsi="Arial" w:cs="Arial"/>
          <w:sz w:val="22"/>
          <w:szCs w:val="22"/>
        </w:rPr>
        <w:t xml:space="preserve">mitigation banking, conservation finance, </w:t>
      </w:r>
      <w:r w:rsidRPr="00D1605F">
        <w:rPr>
          <w:rFonts w:ascii="Arial" w:hAnsi="Arial" w:cs="Arial"/>
          <w:sz w:val="22"/>
          <w:szCs w:val="22"/>
        </w:rPr>
        <w:t>plant, wildlife, and wetland ecology, GIS, CEQA</w:t>
      </w:r>
      <w:r>
        <w:rPr>
          <w:rFonts w:ascii="Arial" w:hAnsi="Arial" w:cs="Arial"/>
          <w:sz w:val="22"/>
          <w:szCs w:val="22"/>
        </w:rPr>
        <w:t>/</w:t>
      </w:r>
      <w:r w:rsidRPr="00D1605F">
        <w:rPr>
          <w:rFonts w:ascii="Arial" w:hAnsi="Arial" w:cs="Arial"/>
          <w:sz w:val="22"/>
          <w:szCs w:val="22"/>
        </w:rPr>
        <w:t>NEPA and landscape architecture.</w:t>
      </w:r>
      <w:r>
        <w:rPr>
          <w:rFonts w:ascii="Arial" w:hAnsi="Arial" w:cs="Arial"/>
          <w:sz w:val="22"/>
          <w:szCs w:val="22"/>
        </w:rPr>
        <w:t xml:space="preserve">  </w:t>
      </w:r>
      <w:r w:rsidR="00C91253" w:rsidRPr="00D1605F">
        <w:rPr>
          <w:rFonts w:ascii="Arial" w:hAnsi="Arial" w:cs="Arial"/>
          <w:sz w:val="22"/>
          <w:szCs w:val="22"/>
        </w:rPr>
        <w:t xml:space="preserve">More information about WRA and our areas of expertise </w:t>
      </w:r>
      <w:proofErr w:type="gramStart"/>
      <w:r w:rsidR="00C91253" w:rsidRPr="00D1605F">
        <w:rPr>
          <w:rFonts w:ascii="Arial" w:hAnsi="Arial" w:cs="Arial"/>
          <w:sz w:val="22"/>
          <w:szCs w:val="22"/>
        </w:rPr>
        <w:t>can be found</w:t>
      </w:r>
      <w:proofErr w:type="gramEnd"/>
      <w:r w:rsidR="00C91253" w:rsidRPr="00D1605F">
        <w:rPr>
          <w:rFonts w:ascii="Arial" w:hAnsi="Arial" w:cs="Arial"/>
          <w:sz w:val="22"/>
          <w:szCs w:val="22"/>
        </w:rPr>
        <w:t xml:space="preserve"> at </w:t>
      </w:r>
      <w:r w:rsidR="00C91253" w:rsidRPr="00D1605F">
        <w:rPr>
          <w:rFonts w:ascii="Arial" w:hAnsi="Arial" w:cs="Arial"/>
          <w:color w:val="0000FF"/>
          <w:sz w:val="22"/>
          <w:szCs w:val="22"/>
        </w:rPr>
        <w:t>http://www.wra-ca.com</w:t>
      </w:r>
      <w:r w:rsidR="00C91253" w:rsidRPr="00D1605F">
        <w:rPr>
          <w:rFonts w:ascii="Arial" w:hAnsi="Arial" w:cs="Arial"/>
          <w:sz w:val="22"/>
          <w:szCs w:val="22"/>
        </w:rPr>
        <w:t>.</w:t>
      </w:r>
    </w:p>
    <w:bookmarkEnd w:id="3"/>
    <w:bookmarkEnd w:id="4"/>
    <w:p w:rsidR="00E93431" w:rsidRPr="00D1605F" w:rsidRDefault="00E93431" w:rsidP="00E93431">
      <w:pPr>
        <w:pStyle w:val="Default"/>
        <w:rPr>
          <w:rFonts w:ascii="Arial" w:hAnsi="Arial" w:cs="Arial"/>
          <w:sz w:val="22"/>
          <w:szCs w:val="22"/>
        </w:rPr>
      </w:pPr>
    </w:p>
    <w:p w:rsidR="00E93431" w:rsidRPr="005317CA" w:rsidRDefault="00E93431" w:rsidP="00E93431">
      <w:pPr>
        <w:pStyle w:val="Default"/>
        <w:rPr>
          <w:rFonts w:ascii="Arial" w:hAnsi="Arial" w:cs="Arial"/>
          <w:sz w:val="22"/>
          <w:szCs w:val="22"/>
        </w:rPr>
      </w:pPr>
    </w:p>
    <w:sectPr w:rsidR="00E93431" w:rsidRPr="005317CA" w:rsidSect="005317C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4F6"/>
    <w:multiLevelType w:val="hybridMultilevel"/>
    <w:tmpl w:val="DE24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342"/>
    <w:multiLevelType w:val="hybridMultilevel"/>
    <w:tmpl w:val="8C7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61CB7"/>
    <w:multiLevelType w:val="hybridMultilevel"/>
    <w:tmpl w:val="BF6A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23"/>
    <w:rsid w:val="000276F4"/>
    <w:rsid w:val="000A05A0"/>
    <w:rsid w:val="000B5E72"/>
    <w:rsid w:val="000C4FE2"/>
    <w:rsid w:val="00156BF4"/>
    <w:rsid w:val="002A4776"/>
    <w:rsid w:val="0030213A"/>
    <w:rsid w:val="00307A24"/>
    <w:rsid w:val="003C3AC3"/>
    <w:rsid w:val="003D5AB2"/>
    <w:rsid w:val="00412090"/>
    <w:rsid w:val="004C711E"/>
    <w:rsid w:val="004D7DEF"/>
    <w:rsid w:val="005010D3"/>
    <w:rsid w:val="005317CA"/>
    <w:rsid w:val="00556BFB"/>
    <w:rsid w:val="005B045A"/>
    <w:rsid w:val="00653798"/>
    <w:rsid w:val="00664628"/>
    <w:rsid w:val="00754AB6"/>
    <w:rsid w:val="00806DDB"/>
    <w:rsid w:val="0084624C"/>
    <w:rsid w:val="008703FE"/>
    <w:rsid w:val="008F27E5"/>
    <w:rsid w:val="009C0AFC"/>
    <w:rsid w:val="00A050CD"/>
    <w:rsid w:val="00A134C4"/>
    <w:rsid w:val="00C91253"/>
    <w:rsid w:val="00C96CA5"/>
    <w:rsid w:val="00D7228F"/>
    <w:rsid w:val="00DA7398"/>
    <w:rsid w:val="00DA7923"/>
    <w:rsid w:val="00DD504B"/>
    <w:rsid w:val="00E333B8"/>
    <w:rsid w:val="00E93431"/>
    <w:rsid w:val="00EA1545"/>
    <w:rsid w:val="00F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71E482-AFFF-4C74-94E0-4DD292DA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" w:unhideWhenUsed="1" w:qFormat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7398"/>
    <w:pPr>
      <w:suppressLineNumbers/>
      <w:suppressAutoHyphens/>
      <w:spacing w:after="220" w:line="240" w:lineRule="auto"/>
      <w:jc w:val="both"/>
    </w:pPr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DA7398"/>
    <w:pPr>
      <w:keepNext/>
      <w:keepLines/>
      <w:tabs>
        <w:tab w:val="center" w:pos="4680"/>
      </w:tabs>
      <w:jc w:val="center"/>
      <w:outlineLvl w:val="0"/>
    </w:pPr>
    <w:rPr>
      <w:b/>
      <w:caps/>
      <w:color w:val="000000" w:themeColor="text1"/>
    </w:rPr>
  </w:style>
  <w:style w:type="paragraph" w:styleId="Heading2">
    <w:name w:val="heading 2"/>
    <w:basedOn w:val="Normal"/>
    <w:next w:val="Normal"/>
    <w:link w:val="Heading2Char"/>
    <w:qFormat/>
    <w:rsid w:val="00DA7398"/>
    <w:pPr>
      <w:keepNext/>
      <w:keepLines/>
      <w:outlineLvl w:val="1"/>
    </w:pPr>
    <w:rPr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qFormat/>
    <w:rsid w:val="00DA7398"/>
    <w:pPr>
      <w:keepNext/>
      <w:keepLines/>
      <w:outlineLvl w:val="2"/>
    </w:pPr>
    <w:rPr>
      <w:i/>
      <w:color w:val="000000"/>
    </w:rPr>
  </w:style>
  <w:style w:type="paragraph" w:styleId="Heading4">
    <w:name w:val="heading 4"/>
    <w:basedOn w:val="Normal"/>
    <w:next w:val="Normal"/>
    <w:link w:val="Heading4Char"/>
    <w:qFormat/>
    <w:rsid w:val="00DA7398"/>
    <w:pPr>
      <w:keepNext/>
      <w:keepLines/>
      <w:spacing w:before="200" w:after="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qFormat/>
    <w:rsid w:val="00DA7398"/>
    <w:pPr>
      <w:keepNext/>
      <w:keepLines/>
      <w:spacing w:before="200" w:after="0"/>
      <w:ind w:left="72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rsid w:val="00DA7398"/>
    <w:pPr>
      <w:ind w:left="0"/>
      <w:outlineLvl w:val="5"/>
    </w:pPr>
    <w:rPr>
      <w:rFonts w:asciiTheme="majorHAnsi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placeholder">
    <w:name w:val="Figure placeholder"/>
    <w:basedOn w:val="Normal"/>
    <w:link w:val="FigureplaceholderChar"/>
    <w:uiPriority w:val="2"/>
    <w:qFormat/>
    <w:rsid w:val="00DA7398"/>
    <w:pPr>
      <w:jc w:val="left"/>
    </w:pPr>
  </w:style>
  <w:style w:type="character" w:customStyle="1" w:styleId="FigureplaceholderChar">
    <w:name w:val="Figure placeholder Char"/>
    <w:basedOn w:val="DefaultParagraphFont"/>
    <w:link w:val="Figureplaceholder"/>
    <w:uiPriority w:val="2"/>
    <w:rsid w:val="00DA7398"/>
    <w:rPr>
      <w:rFonts w:ascii="Arial" w:hAnsi="Arial"/>
      <w:szCs w:val="20"/>
    </w:rPr>
  </w:style>
  <w:style w:type="paragraph" w:customStyle="1" w:styleId="Tableplaceholder">
    <w:name w:val="Table placeholder"/>
    <w:basedOn w:val="Normal"/>
    <w:link w:val="TableplaceholderChar"/>
    <w:uiPriority w:val="2"/>
    <w:qFormat/>
    <w:rsid w:val="00DA7398"/>
    <w:pPr>
      <w:spacing w:after="0"/>
      <w:jc w:val="left"/>
    </w:pPr>
  </w:style>
  <w:style w:type="character" w:customStyle="1" w:styleId="TableplaceholderChar">
    <w:name w:val="Table placeholder Char"/>
    <w:basedOn w:val="DefaultParagraphFont"/>
    <w:link w:val="Tableplaceholder"/>
    <w:uiPriority w:val="2"/>
    <w:rsid w:val="00DA7398"/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rsid w:val="00DA7398"/>
    <w:rPr>
      <w:rFonts w:ascii="Arial" w:hAnsi="Arial"/>
      <w:b/>
      <w:caps/>
      <w:color w:val="000000" w:themeColor="text1"/>
      <w:szCs w:val="20"/>
    </w:rPr>
  </w:style>
  <w:style w:type="character" w:customStyle="1" w:styleId="Heading2Char">
    <w:name w:val="Heading 2 Char"/>
    <w:basedOn w:val="DefaultParagraphFont"/>
    <w:link w:val="Heading2"/>
    <w:rsid w:val="00DA7398"/>
    <w:rPr>
      <w:rFonts w:ascii="Arial" w:hAnsi="Arial"/>
      <w:b/>
      <w:color w:val="000000" w:themeColor="text1"/>
      <w:szCs w:val="20"/>
    </w:rPr>
  </w:style>
  <w:style w:type="character" w:customStyle="1" w:styleId="Heading3Char">
    <w:name w:val="Heading 3 Char"/>
    <w:basedOn w:val="DefaultParagraphFont"/>
    <w:link w:val="Heading3"/>
    <w:rsid w:val="00DA7398"/>
    <w:rPr>
      <w:rFonts w:ascii="Arial" w:hAnsi="Arial"/>
      <w:i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DA7398"/>
    <w:rPr>
      <w:rFonts w:ascii="Arial" w:eastAsiaTheme="majorEastAsia" w:hAnsi="Arial" w:cstheme="majorBidi"/>
      <w:bCs/>
      <w:iCs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A7398"/>
    <w:rPr>
      <w:rFonts w:ascii="Arial" w:eastAsiaTheme="majorEastAsia" w:hAnsi="Arial" w:cstheme="majorBidi"/>
      <w:color w:val="000000" w:themeColor="text1"/>
      <w:szCs w:val="20"/>
    </w:rPr>
  </w:style>
  <w:style w:type="paragraph" w:styleId="ListParagraph">
    <w:name w:val="List Paragraph"/>
    <w:basedOn w:val="Normal"/>
    <w:uiPriority w:val="34"/>
    <w:semiHidden/>
    <w:qFormat/>
    <w:rsid w:val="00DA7398"/>
    <w:pPr>
      <w:ind w:left="720"/>
      <w:contextualSpacing/>
    </w:pPr>
  </w:style>
  <w:style w:type="paragraph" w:styleId="Bibliography">
    <w:name w:val="Bibliography"/>
    <w:basedOn w:val="Normal"/>
    <w:uiPriority w:val="3"/>
    <w:qFormat/>
    <w:rsid w:val="00DA7398"/>
    <w:pPr>
      <w:keepLines/>
      <w:ind w:left="720" w:hanging="720"/>
    </w:pPr>
  </w:style>
  <w:style w:type="character" w:customStyle="1" w:styleId="Heading6Char">
    <w:name w:val="Heading 6 Char"/>
    <w:link w:val="Heading6"/>
    <w:uiPriority w:val="9"/>
    <w:semiHidden/>
    <w:rsid w:val="00DA7398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Caption">
    <w:name w:val="caption"/>
    <w:basedOn w:val="Normal"/>
    <w:next w:val="Normal"/>
    <w:uiPriority w:val="35"/>
    <w:semiHidden/>
    <w:qFormat/>
    <w:rsid w:val="00DA739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1">
    <w:name w:val="toc 1"/>
    <w:aliases w:val="WRA TOC 1"/>
    <w:basedOn w:val="Normal"/>
    <w:next w:val="Normal"/>
    <w:autoRedefine/>
    <w:uiPriority w:val="39"/>
    <w:rsid w:val="00D7228F"/>
    <w:pPr>
      <w:tabs>
        <w:tab w:val="right" w:leader="dot" w:pos="9350"/>
      </w:tabs>
      <w:spacing w:before="120" w:after="0"/>
    </w:pPr>
    <w:rPr>
      <w:rFonts w:cs="Arial"/>
      <w:noProof/>
      <w:szCs w:val="22"/>
    </w:rPr>
  </w:style>
  <w:style w:type="paragraph" w:styleId="TOC3">
    <w:name w:val="toc 3"/>
    <w:basedOn w:val="NoSpacing"/>
    <w:next w:val="Normal"/>
    <w:autoRedefine/>
    <w:uiPriority w:val="39"/>
    <w:rsid w:val="00A050CD"/>
    <w:pPr>
      <w:tabs>
        <w:tab w:val="right" w:leader="dot" w:pos="9350"/>
      </w:tabs>
      <w:ind w:left="1440"/>
    </w:pPr>
    <w:rPr>
      <w:rFonts w:cs="Times New Roman"/>
    </w:rPr>
  </w:style>
  <w:style w:type="paragraph" w:customStyle="1" w:styleId="WRATOC2">
    <w:name w:val="WRA TOC2"/>
    <w:basedOn w:val="TOC2"/>
    <w:link w:val="WRATOC2Char"/>
    <w:uiPriority w:val="1"/>
    <w:rsid w:val="00D7228F"/>
    <w:pPr>
      <w:tabs>
        <w:tab w:val="right" w:leader="dot" w:pos="9350"/>
      </w:tabs>
      <w:spacing w:after="0"/>
      <w:ind w:left="1440" w:hanging="720"/>
    </w:pPr>
    <w:rPr>
      <w:rFonts w:cs="Arial"/>
      <w:noProof/>
    </w:rPr>
  </w:style>
  <w:style w:type="character" w:customStyle="1" w:styleId="WRATOC2Char">
    <w:name w:val="WRA TOC2 Char"/>
    <w:basedOn w:val="DefaultParagraphFont"/>
    <w:link w:val="WRATOC2"/>
    <w:uiPriority w:val="1"/>
    <w:rsid w:val="00D7228F"/>
    <w:rPr>
      <w:rFonts w:ascii="Arial" w:hAnsi="Arial" w:cs="Arial"/>
      <w:noProof/>
      <w:sz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7228F"/>
    <w:pPr>
      <w:spacing w:after="100"/>
      <w:ind w:left="200"/>
    </w:pPr>
  </w:style>
  <w:style w:type="paragraph" w:customStyle="1" w:styleId="WRATOC1">
    <w:name w:val="WRA TOC1"/>
    <w:basedOn w:val="Normal"/>
    <w:link w:val="WRATOC1Char"/>
    <w:uiPriority w:val="1"/>
    <w:rsid w:val="00D7228F"/>
    <w:pPr>
      <w:spacing w:after="120"/>
      <w:ind w:left="720" w:hanging="720"/>
    </w:pPr>
  </w:style>
  <w:style w:type="character" w:customStyle="1" w:styleId="WRATOC1Char">
    <w:name w:val="WRA TOC1 Char"/>
    <w:basedOn w:val="DefaultParagraphFont"/>
    <w:link w:val="WRATOC1"/>
    <w:uiPriority w:val="1"/>
    <w:rsid w:val="00D7228F"/>
    <w:rPr>
      <w:rFonts w:ascii="Arial" w:hAnsi="Arial"/>
      <w:sz w:val="22"/>
    </w:rPr>
  </w:style>
  <w:style w:type="paragraph" w:customStyle="1" w:styleId="WRATOC3">
    <w:name w:val="WRA TOC3"/>
    <w:basedOn w:val="TOC3"/>
    <w:link w:val="WRATOC3Char"/>
    <w:uiPriority w:val="1"/>
    <w:rsid w:val="00D7228F"/>
  </w:style>
  <w:style w:type="character" w:customStyle="1" w:styleId="WRATOC3Char">
    <w:name w:val="WRA TOC3 Char"/>
    <w:basedOn w:val="DefaultParagraphFont"/>
    <w:link w:val="WRATOC3"/>
    <w:uiPriority w:val="1"/>
    <w:rsid w:val="00D7228F"/>
    <w:rPr>
      <w:rFonts w:ascii="Arial" w:hAnsi="Arial"/>
      <w:sz w:val="22"/>
    </w:rPr>
  </w:style>
  <w:style w:type="paragraph" w:styleId="NoSpacing">
    <w:name w:val="No Spacing"/>
    <w:link w:val="NoSpacingChar"/>
    <w:uiPriority w:val="1"/>
    <w:semiHidden/>
    <w:qFormat/>
    <w:rsid w:val="00DA7398"/>
    <w:pPr>
      <w:suppressLineNumbers/>
      <w:suppressAutoHyphens/>
      <w:spacing w:after="0" w:line="240" w:lineRule="auto"/>
      <w:jc w:val="both"/>
    </w:pPr>
    <w:rPr>
      <w:rFonts w:ascii="Arial" w:hAnsi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A7398"/>
    <w:rPr>
      <w:rFonts w:ascii="Arial" w:hAnsi="Arial"/>
      <w:szCs w:val="20"/>
    </w:rPr>
  </w:style>
  <w:style w:type="paragraph" w:customStyle="1" w:styleId="Default">
    <w:name w:val="Default"/>
    <w:rsid w:val="00DA7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7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/aauf41sobczj5vu/WRA%20Employment%20Application_fillable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Cynthia Jensen</cp:lastModifiedBy>
  <cp:revision>2</cp:revision>
  <dcterms:created xsi:type="dcterms:W3CDTF">2017-08-09T21:19:00Z</dcterms:created>
  <dcterms:modified xsi:type="dcterms:W3CDTF">2017-08-09T21:19:00Z</dcterms:modified>
</cp:coreProperties>
</file>